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00DF" w:rsidP="00887834" w14:paraId="5DD5F304" w14:textId="432D42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EE6813">
        <w:rPr>
          <w:rFonts w:ascii="Times New Roman" w:eastAsia="Times New Roman" w:hAnsi="Times New Roman" w:cs="Times New Roman"/>
          <w:sz w:val="24"/>
          <w:szCs w:val="24"/>
          <w:lang w:eastAsia="ru-RU"/>
        </w:rPr>
        <w:t>6850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4D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0F6C81" w:rsidP="009256AC" w14:paraId="1EA7D253" w14:textId="42022E5E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EE6813" w:rsidR="00EE6813">
        <w:rPr>
          <w:rFonts w:ascii="Times New Roman" w:hAnsi="Times New Roman" w:cs="Times New Roman"/>
          <w:bCs/>
          <w:sz w:val="24"/>
          <w:szCs w:val="24"/>
        </w:rPr>
        <w:t>86MS0052-01-2024-011307-80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0F6C81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0F6C81" w:rsidP="005A525B" w14:paraId="2B05FD19" w14:textId="7AE928BE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00DF">
        <w:rPr>
          <w:sz w:val="26"/>
          <w:szCs w:val="26"/>
        </w:rPr>
        <w:t xml:space="preserve">             </w:t>
      </w:r>
      <w:r w:rsidR="003700DF">
        <w:rPr>
          <w:sz w:val="26"/>
          <w:szCs w:val="26"/>
        </w:rPr>
        <w:tab/>
        <w:t xml:space="preserve">              </w:t>
      </w:r>
      <w:r w:rsidR="00514DA6">
        <w:rPr>
          <w:sz w:val="26"/>
          <w:szCs w:val="26"/>
        </w:rPr>
        <w:t>21 ноября</w:t>
      </w:r>
      <w:r w:rsidR="000741A4">
        <w:rPr>
          <w:sz w:val="26"/>
          <w:szCs w:val="26"/>
        </w:rPr>
        <w:t xml:space="preserve"> 2024</w:t>
      </w:r>
      <w:r w:rsidRPr="000F6C81">
        <w:rPr>
          <w:sz w:val="26"/>
          <w:szCs w:val="26"/>
        </w:rPr>
        <w:t xml:space="preserve"> года</w:t>
      </w:r>
    </w:p>
    <w:p w:rsidR="00B701EF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0F6C81" w:rsidP="00887834" w14:paraId="0FF3D539" w14:textId="5DCD077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C81">
        <w:rPr>
          <w:rFonts w:ascii="Times New Roman" w:hAnsi="Times New Roman" w:cs="Times New Roman"/>
          <w:sz w:val="26"/>
          <w:szCs w:val="26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53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0741A4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="00514DA6">
        <w:rPr>
          <w:rFonts w:ascii="Times New Roman" w:hAnsi="Times New Roman" w:cs="Times New Roman"/>
          <w:sz w:val="26"/>
          <w:szCs w:val="26"/>
        </w:rPr>
        <w:t>2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725985">
        <w:rPr>
          <w:rFonts w:ascii="Times New Roman" w:hAnsi="Times New Roman" w:cs="Times New Roman"/>
          <w:sz w:val="26"/>
          <w:szCs w:val="26"/>
        </w:rPr>
        <w:t>–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Югры</w:t>
      </w:r>
      <w:r w:rsidR="0072598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="0008714A">
        <w:rPr>
          <w:rFonts w:ascii="Times New Roman" w:hAnsi="Times New Roman" w:cs="Times New Roman"/>
          <w:sz w:val="26"/>
          <w:szCs w:val="26"/>
        </w:rPr>
        <w:t>.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747E9" w:rsidP="00D747E9" w14:paraId="7059EE01" w14:textId="56A0BD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="004F5B78">
        <w:rPr>
          <w:rFonts w:ascii="Times New Roman" w:hAnsi="Times New Roman" w:cs="Times New Roman"/>
          <w:sz w:val="26"/>
          <w:szCs w:val="26"/>
        </w:rPr>
        <w:t xml:space="preserve">МКК </w:t>
      </w:r>
      <w:r w:rsidR="00514DA6">
        <w:rPr>
          <w:rFonts w:ascii="Times New Roman" w:hAnsi="Times New Roman" w:cs="Times New Roman"/>
          <w:sz w:val="26"/>
          <w:szCs w:val="26"/>
        </w:rPr>
        <w:t>«</w:t>
      </w:r>
      <w:r w:rsidR="004F5B78">
        <w:rPr>
          <w:rFonts w:ascii="Times New Roman" w:hAnsi="Times New Roman" w:cs="Times New Roman"/>
          <w:sz w:val="26"/>
          <w:szCs w:val="26"/>
        </w:rPr>
        <w:t>М-КРЕДИТ</w:t>
      </w:r>
      <w:r>
        <w:rPr>
          <w:rFonts w:ascii="Times New Roman" w:hAnsi="Times New Roman" w:cs="Times New Roman"/>
          <w:sz w:val="26"/>
          <w:szCs w:val="26"/>
        </w:rPr>
        <w:t xml:space="preserve">» к </w:t>
      </w:r>
      <w:r w:rsidR="004F5B78">
        <w:rPr>
          <w:rFonts w:ascii="Times New Roman" w:hAnsi="Times New Roman" w:cs="Times New Roman"/>
          <w:sz w:val="26"/>
          <w:szCs w:val="26"/>
        </w:rPr>
        <w:t>Кузнецовой Ольге Юрьевне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о взыскании задолженности</w:t>
      </w:r>
      <w:r>
        <w:rPr>
          <w:rFonts w:ascii="Times New Roman" w:hAnsi="Times New Roman" w:cs="Times New Roman"/>
          <w:sz w:val="26"/>
          <w:szCs w:val="24"/>
        </w:rPr>
        <w:t xml:space="preserve"> по договору займа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747E9" w:rsidP="00D747E9" w14:paraId="0C4D218D" w14:textId="5FCC25D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>
        <w:rPr>
          <w:rFonts w:ascii="Times New Roman" w:hAnsi="Times New Roman" w:cs="Times New Roman"/>
          <w:sz w:val="26"/>
          <w:szCs w:val="26"/>
        </w:rPr>
        <w:t xml:space="preserve">194-199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514DA6" w:rsidP="00D747E9" w14:paraId="3980198B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7E9" w:rsidP="00D747E9" w14:paraId="36BB5BD8" w14:textId="35D4880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14DA6" w:rsidP="00D747E9" w14:paraId="0260BE1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7E9" w:rsidP="00D747E9" w14:paraId="4CBF40F0" w14:textId="5F87046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4F5B78">
        <w:rPr>
          <w:rFonts w:ascii="Times New Roman" w:hAnsi="Times New Roman" w:cs="Times New Roman"/>
          <w:sz w:val="26"/>
          <w:szCs w:val="26"/>
        </w:rPr>
        <w:t xml:space="preserve">ООО МКК «М-КРЕДИТ» к Кузнецовой Ольге Юрьевне </w:t>
      </w:r>
      <w:r w:rsidR="004F5B78">
        <w:rPr>
          <w:rFonts w:ascii="Times New Roman" w:hAnsi="Times New Roman" w:cs="Times New Roman"/>
          <w:sz w:val="26"/>
          <w:szCs w:val="24"/>
        </w:rPr>
        <w:t>о взыскании задолженности по договору займа</w:t>
      </w:r>
      <w:r w:rsidR="004F5B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0F6C81" w:rsidP="00D747E9" w14:paraId="78D8F427" w14:textId="023778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4F5B78">
        <w:rPr>
          <w:rFonts w:ascii="Times New Roman" w:hAnsi="Times New Roman" w:cs="Times New Roman"/>
          <w:sz w:val="26"/>
          <w:szCs w:val="26"/>
        </w:rPr>
        <w:t xml:space="preserve">Кузнецовой Ольги Юрьевны </w:t>
      </w:r>
      <w:r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3B2CA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4F5B78">
        <w:rPr>
          <w:rFonts w:ascii="Times New Roman" w:hAnsi="Times New Roman" w:cs="Times New Roman"/>
          <w:sz w:val="26"/>
          <w:szCs w:val="26"/>
        </w:rPr>
        <w:t>ООО МКК «М-КРЕДИТ</w:t>
      </w:r>
      <w:r>
        <w:rPr>
          <w:rFonts w:ascii="Times New Roman" w:hAnsi="Times New Roman" w:cs="Times New Roman"/>
          <w:sz w:val="26"/>
          <w:szCs w:val="26"/>
        </w:rPr>
        <w:t xml:space="preserve">» (ИНН </w:t>
      </w:r>
      <w:r w:rsidR="004F5B78">
        <w:rPr>
          <w:rFonts w:ascii="Times New Roman" w:hAnsi="Times New Roman" w:cs="Times New Roman"/>
          <w:sz w:val="26"/>
          <w:szCs w:val="26"/>
        </w:rPr>
        <w:t>7714455920</w:t>
      </w:r>
      <w:r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№ </w:t>
      </w:r>
      <w:r w:rsidR="004F5B78">
        <w:rPr>
          <w:rFonts w:ascii="Times New Roman" w:hAnsi="Times New Roman" w:cs="Times New Roman"/>
          <w:sz w:val="26"/>
          <w:szCs w:val="26"/>
        </w:rPr>
        <w:t>231202858244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514DA6">
        <w:rPr>
          <w:rFonts w:ascii="Times New Roman" w:hAnsi="Times New Roman" w:cs="Times New Roman"/>
          <w:sz w:val="26"/>
          <w:szCs w:val="26"/>
        </w:rPr>
        <w:t>0</w:t>
      </w:r>
      <w:r w:rsidR="004F5B7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4F5B78">
        <w:rPr>
          <w:rFonts w:ascii="Times New Roman" w:hAnsi="Times New Roman" w:cs="Times New Roman"/>
          <w:sz w:val="26"/>
          <w:szCs w:val="26"/>
        </w:rPr>
        <w:t>1</w:t>
      </w:r>
      <w:r w:rsidR="00514DA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514DA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4DA6">
        <w:rPr>
          <w:rFonts w:ascii="Times New Roman" w:hAnsi="Times New Roman" w:cs="Times New Roman"/>
          <w:sz w:val="26"/>
          <w:szCs w:val="26"/>
        </w:rPr>
        <w:t>за период с 0</w:t>
      </w:r>
      <w:r w:rsidR="004F5B78">
        <w:rPr>
          <w:rFonts w:ascii="Times New Roman" w:hAnsi="Times New Roman" w:cs="Times New Roman"/>
          <w:sz w:val="26"/>
          <w:szCs w:val="26"/>
        </w:rPr>
        <w:t>2</w:t>
      </w:r>
      <w:r w:rsidR="00514DA6">
        <w:rPr>
          <w:rFonts w:ascii="Times New Roman" w:hAnsi="Times New Roman" w:cs="Times New Roman"/>
          <w:sz w:val="26"/>
          <w:szCs w:val="26"/>
        </w:rPr>
        <w:t>.</w:t>
      </w:r>
      <w:r w:rsidR="004F5B78">
        <w:rPr>
          <w:rFonts w:ascii="Times New Roman" w:hAnsi="Times New Roman" w:cs="Times New Roman"/>
          <w:sz w:val="26"/>
          <w:szCs w:val="26"/>
        </w:rPr>
        <w:t>1</w:t>
      </w:r>
      <w:r w:rsidR="00514DA6">
        <w:rPr>
          <w:rFonts w:ascii="Times New Roman" w:hAnsi="Times New Roman" w:cs="Times New Roman"/>
          <w:sz w:val="26"/>
          <w:szCs w:val="26"/>
        </w:rPr>
        <w:t>2.2023 по 08.</w:t>
      </w:r>
      <w:r w:rsidR="004F5B78">
        <w:rPr>
          <w:rFonts w:ascii="Times New Roman" w:hAnsi="Times New Roman" w:cs="Times New Roman"/>
          <w:sz w:val="26"/>
          <w:szCs w:val="26"/>
        </w:rPr>
        <w:t>1</w:t>
      </w:r>
      <w:r w:rsidR="00514DA6">
        <w:rPr>
          <w:rFonts w:ascii="Times New Roman" w:hAnsi="Times New Roman" w:cs="Times New Roman"/>
          <w:sz w:val="26"/>
          <w:szCs w:val="26"/>
        </w:rPr>
        <w:t>0.202</w:t>
      </w:r>
      <w:r w:rsidR="004F5B78">
        <w:rPr>
          <w:rFonts w:ascii="Times New Roman" w:hAnsi="Times New Roman" w:cs="Times New Roman"/>
          <w:sz w:val="26"/>
          <w:szCs w:val="26"/>
        </w:rPr>
        <w:t>4</w:t>
      </w:r>
      <w:r w:rsidR="00514D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4F5B78">
        <w:rPr>
          <w:rFonts w:ascii="Times New Roman" w:hAnsi="Times New Roman" w:cs="Times New Roman"/>
          <w:sz w:val="26"/>
          <w:szCs w:val="26"/>
        </w:rPr>
        <w:t>20 700</w:t>
      </w:r>
      <w:r>
        <w:rPr>
          <w:rFonts w:ascii="Times New Roman" w:hAnsi="Times New Roman" w:cs="Times New Roman"/>
          <w:sz w:val="26"/>
          <w:szCs w:val="26"/>
        </w:rPr>
        <w:t xml:space="preserve"> рублей, расходы по </w:t>
      </w:r>
      <w:r w:rsidR="00514DA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плате государственной пошлины в размере </w:t>
      </w:r>
      <w:r w:rsidR="00514DA6">
        <w:rPr>
          <w:rFonts w:ascii="Times New Roman" w:hAnsi="Times New Roman" w:cs="Times New Roman"/>
          <w:sz w:val="26"/>
          <w:szCs w:val="26"/>
        </w:rPr>
        <w:t>4 000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трех дней со дня объявления резолютивной части решения суда, если лица, участвующие в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деле, их представители присутствовали в судебном 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167" w:rsidRPr="00153167" w:rsidP="00153167" w14:paraId="73D06F3D" w14:textId="112F191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Мотивиров</w:t>
      </w:r>
      <w:r w:rsidRPr="00153167">
        <w:rPr>
          <w:rFonts w:ascii="Times New Roman" w:hAnsi="Times New Roman" w:cs="Times New Roman"/>
          <w:sz w:val="26"/>
          <w:szCs w:val="26"/>
        </w:rPr>
        <w:t xml:space="preserve">анное решение суда составляется в течение </w:t>
      </w:r>
      <w:r w:rsidR="00514DA6">
        <w:rPr>
          <w:rFonts w:ascii="Times New Roman" w:hAnsi="Times New Roman" w:cs="Times New Roman"/>
          <w:sz w:val="26"/>
          <w:szCs w:val="26"/>
        </w:rPr>
        <w:t>десяти</w:t>
      </w:r>
      <w:r w:rsidRPr="00153167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</w:t>
      </w:r>
      <w:r w:rsidRPr="00153167">
        <w:rPr>
          <w:rFonts w:ascii="Times New Roman" w:hAnsi="Times New Roman" w:cs="Times New Roman"/>
          <w:sz w:val="26"/>
          <w:szCs w:val="26"/>
        </w:rPr>
        <w:t>течение семи дней со дня вручения ему копии этого решения.</w:t>
      </w:r>
    </w:p>
    <w:p w:rsidR="00C903CE" w:rsidRPr="005A525B" w:rsidP="005A525B" w14:paraId="6A75B556" w14:textId="56E20FAC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</w:t>
      </w:r>
      <w:r w:rsidRPr="00153167">
        <w:rPr>
          <w:rFonts w:ascii="Times New Roman" w:hAnsi="Times New Roman" w:cs="Times New Roman"/>
          <w:sz w:val="26"/>
          <w:szCs w:val="26"/>
        </w:rPr>
        <w:t>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0741A4">
        <w:rPr>
          <w:rFonts w:ascii="Times New Roman" w:hAnsi="Times New Roman" w:cs="Times New Roman"/>
          <w:sz w:val="26"/>
          <w:szCs w:val="26"/>
        </w:rPr>
        <w:t>1</w:t>
      </w:r>
      <w:r w:rsidR="00514DA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1645" w:rsidP="006D7E63" w14:paraId="0EC4879B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4DA6" w:rsidP="006D7E63" w14:paraId="73612939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0F6C81" w:rsidP="006D7E63" w14:paraId="0DB20422" w14:textId="11978F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56E97"/>
    <w:rsid w:val="003700DF"/>
    <w:rsid w:val="00380471"/>
    <w:rsid w:val="003B2CA1"/>
    <w:rsid w:val="003D5213"/>
    <w:rsid w:val="003E25AE"/>
    <w:rsid w:val="004049E9"/>
    <w:rsid w:val="00413A4A"/>
    <w:rsid w:val="004375DC"/>
    <w:rsid w:val="004F4651"/>
    <w:rsid w:val="004F5B78"/>
    <w:rsid w:val="00514DA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B57C9"/>
    <w:rsid w:val="00C417DF"/>
    <w:rsid w:val="00C903CE"/>
    <w:rsid w:val="00C9428E"/>
    <w:rsid w:val="00CA34A3"/>
    <w:rsid w:val="00CB1564"/>
    <w:rsid w:val="00CB1B4F"/>
    <w:rsid w:val="00CF67DB"/>
    <w:rsid w:val="00D33A53"/>
    <w:rsid w:val="00D46A7E"/>
    <w:rsid w:val="00D747E9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EE6813"/>
    <w:rsid w:val="00F03246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